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</w:tblGrid>
      <w:tr w:rsidR="000A1F70" w:rsidRPr="000A1F70" w:rsidTr="000A1F70">
        <w:trPr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A1F70" w:rsidRPr="000A1F70" w:rsidRDefault="000A1F70" w:rsidP="000A1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s-ES" w:eastAsia="es-ES"/>
              </w:rPr>
            </w:pPr>
          </w:p>
        </w:tc>
      </w:tr>
    </w:tbl>
    <w:p w:rsidR="000A1F70" w:rsidRPr="000A1F70" w:rsidRDefault="000A1F70">
      <w:pPr>
        <w:rPr>
          <w:rFonts w:cs="Times New Roman"/>
        </w:rPr>
      </w:pPr>
      <w:r w:rsidRPr="000A1F70">
        <w:rPr>
          <w:rFonts w:cs="Times New Roman"/>
        </w:rPr>
        <w:t xml:space="preserve">Angelón, Manuel. </w:t>
      </w:r>
      <w:proofErr w:type="spellStart"/>
      <w:r w:rsidRPr="000A1F70">
        <w:rPr>
          <w:rFonts w:eastAsia="Times New Roman" w:cs="Times New Roman"/>
          <w:i/>
          <w:color w:val="000000"/>
          <w:szCs w:val="24"/>
          <w:lang w:val="es-ES" w:eastAsia="es-ES"/>
        </w:rPr>
        <w:t>Cronica</w:t>
      </w:r>
      <w:proofErr w:type="spellEnd"/>
      <w:r w:rsidRPr="000A1F70">
        <w:rPr>
          <w:rFonts w:eastAsia="Times New Roman" w:cs="Times New Roman"/>
          <w:i/>
          <w:color w:val="000000"/>
          <w:szCs w:val="24"/>
          <w:lang w:val="es-ES" w:eastAsia="es-ES"/>
        </w:rPr>
        <w:t xml:space="preserve"> de la provincia de Barcelona</w:t>
      </w:r>
      <w:r w:rsidRPr="000A1F70">
        <w:rPr>
          <w:rFonts w:eastAsia="Times New Roman" w:cs="Times New Roman"/>
          <w:color w:val="000000"/>
          <w:szCs w:val="24"/>
          <w:lang w:val="es-ES" w:eastAsia="es-ES"/>
        </w:rPr>
        <w:t xml:space="preserve"> [</w:t>
      </w:r>
      <w:proofErr w:type="spellStart"/>
      <w:r w:rsidRPr="000A1F70">
        <w:rPr>
          <w:rFonts w:eastAsia="Times New Roman" w:cs="Times New Roman"/>
          <w:szCs w:val="24"/>
          <w:lang w:val="es-ES" w:eastAsia="es-ES"/>
        </w:rPr>
        <w:fldChar w:fldCharType="begin"/>
      </w:r>
      <w:r w:rsidRPr="000A1F70">
        <w:rPr>
          <w:rFonts w:eastAsia="Times New Roman" w:cs="Times New Roman"/>
          <w:szCs w:val="24"/>
          <w:lang w:val="es-ES" w:eastAsia="es-ES"/>
        </w:rPr>
        <w:instrText xml:space="preserve"> HYPERLINK "http://www.google.es/search?hl=es&amp;tbo=p&amp;tbm=bks&amp;q=bibliogroup:%22Cronica+general+de+Espa%C3%B1a,+%C3%B3+sea+historia+ilustrada+y+descriptiva+de+sus+provincias,+suo+poblaciones+mas+importantes+y+posesiones+de+ultramar%22&amp;source=gbs_metadata_r&amp;cad=7" </w:instrText>
      </w:r>
      <w:r w:rsidRPr="000A1F70">
        <w:rPr>
          <w:rFonts w:eastAsia="Times New Roman" w:cs="Times New Roman"/>
          <w:szCs w:val="24"/>
          <w:lang w:val="es-ES" w:eastAsia="es-ES"/>
        </w:rPr>
        <w:fldChar w:fldCharType="separate"/>
      </w:r>
      <w:r w:rsidRPr="000A1F70">
        <w:rPr>
          <w:rFonts w:eastAsia="Times New Roman" w:cs="Times New Roman"/>
          <w:iCs/>
          <w:szCs w:val="24"/>
          <w:lang w:val="es-ES" w:eastAsia="es-ES"/>
        </w:rPr>
        <w:t>Cronica</w:t>
      </w:r>
      <w:proofErr w:type="spellEnd"/>
      <w:r w:rsidRPr="000A1F70">
        <w:rPr>
          <w:rFonts w:eastAsia="Times New Roman" w:cs="Times New Roman"/>
          <w:iCs/>
          <w:szCs w:val="24"/>
          <w:lang w:val="es-ES" w:eastAsia="es-ES"/>
        </w:rPr>
        <w:t xml:space="preserve"> general de España, </w:t>
      </w:r>
      <w:proofErr w:type="spellStart"/>
      <w:r w:rsidRPr="000A1F70">
        <w:rPr>
          <w:rFonts w:eastAsia="Times New Roman" w:cs="Times New Roman"/>
          <w:iCs/>
          <w:szCs w:val="24"/>
          <w:lang w:val="es-ES" w:eastAsia="es-ES"/>
        </w:rPr>
        <w:t>ó</w:t>
      </w:r>
      <w:proofErr w:type="spellEnd"/>
      <w:r w:rsidRPr="000A1F70">
        <w:rPr>
          <w:rFonts w:eastAsia="Times New Roman" w:cs="Times New Roman"/>
          <w:iCs/>
          <w:szCs w:val="24"/>
          <w:lang w:val="es-ES" w:eastAsia="es-ES"/>
        </w:rPr>
        <w:t xml:space="preserve"> sea historia ilustrada y descriptiva de sus provincias, </w:t>
      </w:r>
      <w:proofErr w:type="spellStart"/>
      <w:r w:rsidRPr="000A1F70">
        <w:rPr>
          <w:rFonts w:eastAsia="Times New Roman" w:cs="Times New Roman"/>
          <w:iCs/>
          <w:szCs w:val="24"/>
          <w:lang w:val="es-ES" w:eastAsia="es-ES"/>
        </w:rPr>
        <w:t>suo</w:t>
      </w:r>
      <w:proofErr w:type="spellEnd"/>
      <w:r w:rsidRPr="000A1F70">
        <w:rPr>
          <w:rFonts w:eastAsia="Times New Roman" w:cs="Times New Roman"/>
          <w:iCs/>
          <w:szCs w:val="24"/>
          <w:lang w:val="es-ES" w:eastAsia="es-ES"/>
        </w:rPr>
        <w:t xml:space="preserve"> poblaciones </w:t>
      </w:r>
      <w:proofErr w:type="spellStart"/>
      <w:proofErr w:type="gramStart"/>
      <w:r w:rsidRPr="000A1F70">
        <w:rPr>
          <w:rFonts w:eastAsia="Times New Roman" w:cs="Times New Roman"/>
          <w:iCs/>
          <w:szCs w:val="24"/>
          <w:lang w:val="es-ES" w:eastAsia="es-ES"/>
        </w:rPr>
        <w:t>mas</w:t>
      </w:r>
      <w:proofErr w:type="spellEnd"/>
      <w:proofErr w:type="gramEnd"/>
      <w:r w:rsidRPr="000A1F70">
        <w:rPr>
          <w:rFonts w:eastAsia="Times New Roman" w:cs="Times New Roman"/>
          <w:iCs/>
          <w:szCs w:val="24"/>
          <w:lang w:val="es-ES" w:eastAsia="es-ES"/>
        </w:rPr>
        <w:t xml:space="preserve"> importantes y posesiones de ultramar</w:t>
      </w:r>
      <w:r w:rsidRPr="000A1F70">
        <w:rPr>
          <w:rFonts w:eastAsia="Times New Roman" w:cs="Times New Roman"/>
          <w:szCs w:val="24"/>
          <w:lang w:val="es-ES" w:eastAsia="es-ES"/>
        </w:rPr>
        <w:fldChar w:fldCharType="end"/>
      </w:r>
      <w:r w:rsidRPr="000A1F70">
        <w:rPr>
          <w:rFonts w:eastAsia="Times New Roman" w:cs="Times New Roman"/>
          <w:color w:val="000000"/>
          <w:szCs w:val="24"/>
          <w:lang w:val="es-ES" w:eastAsia="es-ES"/>
        </w:rPr>
        <w:t xml:space="preserve">]. Madrid: Rubio, </w:t>
      </w:r>
      <w:proofErr w:type="spellStart"/>
      <w:r w:rsidRPr="000A1F70">
        <w:rPr>
          <w:rFonts w:eastAsia="Times New Roman" w:cs="Times New Roman"/>
          <w:color w:val="000000"/>
          <w:szCs w:val="24"/>
          <w:lang w:val="es-ES" w:eastAsia="es-ES"/>
        </w:rPr>
        <w:t>Grilo</w:t>
      </w:r>
      <w:proofErr w:type="spellEnd"/>
      <w:r w:rsidRPr="000A1F70">
        <w:rPr>
          <w:rFonts w:eastAsia="Times New Roman" w:cs="Times New Roman"/>
          <w:color w:val="000000"/>
          <w:szCs w:val="24"/>
          <w:lang w:val="es-ES" w:eastAsia="es-ES"/>
        </w:rPr>
        <w:t xml:space="preserve"> y </w:t>
      </w:r>
      <w:proofErr w:type="spellStart"/>
      <w:r w:rsidRPr="000A1F70">
        <w:rPr>
          <w:rFonts w:eastAsia="Times New Roman" w:cs="Times New Roman"/>
          <w:color w:val="000000"/>
          <w:szCs w:val="24"/>
          <w:lang w:val="es-ES" w:eastAsia="es-ES"/>
        </w:rPr>
        <w:t>Vitturi</w:t>
      </w:r>
      <w:proofErr w:type="spellEnd"/>
      <w:r w:rsidRPr="000A1F70">
        <w:rPr>
          <w:rFonts w:eastAsia="Times New Roman" w:cs="Times New Roman"/>
          <w:color w:val="000000"/>
          <w:szCs w:val="24"/>
          <w:lang w:val="es-ES" w:eastAsia="es-ES"/>
        </w:rPr>
        <w:t>, 1870.</w:t>
      </w:r>
    </w:p>
    <w:p w:rsidR="008E40E9" w:rsidRDefault="000A1F70">
      <w:r w:rsidRPr="000A1F70">
        <w:rPr>
          <w:rFonts w:cs="Times New Roman"/>
        </w:rPr>
        <w:t>p. 154: “Otros muchos conventos de monjas hay en Barcelona, pero cuyos edificios no</w:t>
      </w:r>
      <w:r>
        <w:t xml:space="preserve"> son obras de aquellas que puedan </w:t>
      </w:r>
      <w:proofErr w:type="spellStart"/>
      <w:r>
        <w:t>escitar</w:t>
      </w:r>
      <w:proofErr w:type="spellEnd"/>
      <w:r>
        <w:t xml:space="preserve"> la admiración de los inteligentes, si bien son páginas de piedra donde se halla escrita la historia de la ciudad, como el de </w:t>
      </w:r>
      <w:r w:rsidRPr="000A1F70">
        <w:rPr>
          <w:i/>
        </w:rPr>
        <w:t>Nuestra Señora de la Misericordia</w:t>
      </w:r>
      <w:r>
        <w:t xml:space="preserve"> de religiosas terciarias de la </w:t>
      </w:r>
      <w:proofErr w:type="spellStart"/>
      <w:r>
        <w:t>órden</w:t>
      </w:r>
      <w:proofErr w:type="spellEnd"/>
      <w:r>
        <w:t xml:space="preserve"> de San Francisco de Asís, establecimiento de </w:t>
      </w:r>
      <w:proofErr w:type="spellStart"/>
      <w:r>
        <w:t>beneficiencia</w:t>
      </w:r>
      <w:proofErr w:type="spellEnd"/>
      <w:r>
        <w:t xml:space="preserve"> fundado por los concelleres de Barcelona en 1583, en donde son admitidos la ancianidad impedida é imbécil, y las niñas pobres, establecimiento vastísimo que en algunas ocasiones ha reunido 700 recogidas y en la actualidad solo tiene 320 por tener ocupada gran parte del edificio con la casa de maternidad y hospicio. </w:t>
      </w:r>
    </w:p>
    <w:p w:rsidR="00107412" w:rsidRDefault="00107412"/>
    <w:p w:rsidR="00107412" w:rsidRDefault="00107412" w:rsidP="00107412">
      <w:proofErr w:type="gramStart"/>
      <w:r>
        <w:t>p</w:t>
      </w:r>
      <w:proofErr w:type="gramEnd"/>
      <w:r>
        <w:t xml:space="preserve">. 154: </w:t>
      </w:r>
      <w:bookmarkStart w:id="0" w:name="_GoBack"/>
      <w:bookmarkEnd w:id="0"/>
      <w:r>
        <w:t xml:space="preserve">Monte Sion (Convento de religiosas dominicas). “En este convento se fundó el liceo de música y declamación, cuyo teatro bastante capaz que se arregló en la sala capitular, se dieron hasta el año de 1846 en que se devolvió el monasterio </w:t>
      </w:r>
      <w:proofErr w:type="spellStart"/>
      <w:r>
        <w:t>á</w:t>
      </w:r>
      <w:proofErr w:type="spellEnd"/>
      <w:r>
        <w:t xml:space="preserve"> las religiosas, funciones dramáticas y de canto”. </w:t>
      </w:r>
    </w:p>
    <w:p w:rsidR="00107412" w:rsidRDefault="00107412"/>
    <w:sectPr w:rsidR="00107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70"/>
    <w:rsid w:val="000A1F70"/>
    <w:rsid w:val="00107412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1F70"/>
    <w:rPr>
      <w:strike w:val="0"/>
      <w:dstrike w:val="0"/>
      <w:color w:val="1155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1F70"/>
    <w:rPr>
      <w:strike w:val="0"/>
      <w:dstrike w:val="0"/>
      <w:color w:val="1155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661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2013-04-07T14:42:00Z</dcterms:created>
  <dcterms:modified xsi:type="dcterms:W3CDTF">2013-04-07T14:42:00Z</dcterms:modified>
</cp:coreProperties>
</file>