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9" w:rsidRDefault="00A4480C">
      <w:pPr>
        <w:rPr>
          <w:rStyle w:val="Hipervnculo"/>
          <w:color w:val="auto"/>
          <w:u w:val="none"/>
        </w:rPr>
      </w:pPr>
      <w:r w:rsidRPr="00A4480C">
        <w:rPr>
          <w:rStyle w:val="Hipervnculo"/>
          <w:color w:val="auto"/>
          <w:u w:val="none"/>
        </w:rPr>
        <w:t xml:space="preserve">Zaragoza i Pascual 1997: 38-39, Santa </w:t>
      </w:r>
      <w:proofErr w:type="spellStart"/>
      <w:r w:rsidRPr="00A4480C">
        <w:rPr>
          <w:rStyle w:val="Hipervnculo"/>
          <w:color w:val="auto"/>
          <w:u w:val="none"/>
        </w:rPr>
        <w:t>Margarida</w:t>
      </w:r>
      <w:proofErr w:type="spellEnd"/>
      <w:r w:rsidRPr="00A4480C">
        <w:rPr>
          <w:rStyle w:val="Hipervnculo"/>
          <w:color w:val="auto"/>
          <w:u w:val="none"/>
        </w:rPr>
        <w:t xml:space="preserve"> o </w:t>
      </w:r>
      <w:proofErr w:type="spellStart"/>
      <w:r w:rsidRPr="00A4480C">
        <w:rPr>
          <w:rStyle w:val="Hipervnculo"/>
          <w:color w:val="auto"/>
          <w:u w:val="none"/>
        </w:rPr>
        <w:t>Sant</w:t>
      </w:r>
      <w:proofErr w:type="spellEnd"/>
      <w:r w:rsidRPr="00A4480C">
        <w:rPr>
          <w:rStyle w:val="Hipervnculo"/>
          <w:color w:val="auto"/>
          <w:u w:val="none"/>
        </w:rPr>
        <w:t xml:space="preserve"> </w:t>
      </w:r>
      <w:proofErr w:type="spellStart"/>
      <w:r w:rsidRPr="00A4480C">
        <w:rPr>
          <w:rStyle w:val="Hipervnculo"/>
          <w:color w:val="auto"/>
          <w:u w:val="none"/>
        </w:rPr>
        <w:t>Maties</w:t>
      </w:r>
      <w:proofErr w:type="spellEnd"/>
      <w:r w:rsidRPr="00A4480C">
        <w:rPr>
          <w:rStyle w:val="Hipervnculo"/>
          <w:color w:val="auto"/>
          <w:u w:val="none"/>
        </w:rPr>
        <w:t xml:space="preserve"> de Barcelona</w:t>
      </w:r>
    </w:p>
    <w:p w:rsidR="00A4480C" w:rsidRDefault="00A4480C">
      <w:pPr>
        <w:rPr>
          <w:rStyle w:val="Hipervnculo"/>
          <w:color w:val="auto"/>
          <w:u w:val="none"/>
        </w:rPr>
      </w:pPr>
    </w:p>
    <w:p w:rsidR="00A4480C" w:rsidRDefault="00A4480C">
      <w:pPr>
        <w:rPr>
          <w:rStyle w:val="Hipervnculo"/>
          <w:color w:val="auto"/>
          <w:u w:val="none"/>
        </w:rPr>
      </w:pPr>
      <w:r>
        <w:rPr>
          <w:rStyle w:val="Hipervnculo"/>
          <w:color w:val="auto"/>
          <w:u w:val="none"/>
        </w:rPr>
        <w:t xml:space="preserve">Fundado por </w:t>
      </w:r>
      <w:proofErr w:type="spellStart"/>
      <w:r>
        <w:rPr>
          <w:rStyle w:val="Hipervnculo"/>
          <w:color w:val="auto"/>
          <w:u w:val="none"/>
        </w:rPr>
        <w:t>Bígida</w:t>
      </w:r>
      <w:proofErr w:type="spellEnd"/>
      <w:r>
        <w:rPr>
          <w:rStyle w:val="Hipervnculo"/>
          <w:color w:val="auto"/>
          <w:u w:val="none"/>
        </w:rPr>
        <w:t xml:space="preserve"> </w:t>
      </w:r>
      <w:proofErr w:type="spellStart"/>
      <w:r>
        <w:rPr>
          <w:rStyle w:val="Hipervnculo"/>
          <w:color w:val="auto"/>
          <w:u w:val="none"/>
        </w:rPr>
        <w:t>Terré</w:t>
      </w:r>
      <w:proofErr w:type="spellEnd"/>
      <w:r>
        <w:rPr>
          <w:rStyle w:val="Hipervnculo"/>
          <w:color w:val="auto"/>
          <w:u w:val="none"/>
        </w:rPr>
        <w:t xml:space="preserve"> hacia 1426 como beaterio de terciarias franciscanas en una casa cerca del hospital de Santa </w:t>
      </w:r>
      <w:proofErr w:type="spellStart"/>
      <w:r>
        <w:rPr>
          <w:rStyle w:val="Hipervnculo"/>
          <w:color w:val="auto"/>
          <w:u w:val="none"/>
        </w:rPr>
        <w:t>Margarida</w:t>
      </w:r>
      <w:proofErr w:type="spellEnd"/>
      <w:r>
        <w:rPr>
          <w:rStyle w:val="Hipervnculo"/>
          <w:color w:val="auto"/>
          <w:u w:val="none"/>
        </w:rPr>
        <w:t xml:space="preserve">. En 1477 se trasforman en jerónimas.  En 1484 se trasladan al hospital de </w:t>
      </w:r>
      <w:proofErr w:type="spellStart"/>
      <w:r>
        <w:rPr>
          <w:rStyle w:val="Hipervnculo"/>
          <w:color w:val="auto"/>
          <w:u w:val="none"/>
        </w:rPr>
        <w:t>Sant</w:t>
      </w:r>
      <w:proofErr w:type="spellEnd"/>
      <w:r>
        <w:rPr>
          <w:rStyle w:val="Hipervnculo"/>
          <w:color w:val="auto"/>
          <w:u w:val="none"/>
        </w:rPr>
        <w:t xml:space="preserve"> </w:t>
      </w:r>
      <w:proofErr w:type="spellStart"/>
      <w:r>
        <w:rPr>
          <w:rStyle w:val="Hipervnculo"/>
          <w:color w:val="auto"/>
          <w:u w:val="none"/>
        </w:rPr>
        <w:t>Maties</w:t>
      </w:r>
      <w:proofErr w:type="spellEnd"/>
      <w:r>
        <w:rPr>
          <w:rStyle w:val="Hipervnculo"/>
          <w:color w:val="auto"/>
          <w:u w:val="none"/>
        </w:rPr>
        <w:t>. En 1909 (semana trágica) el monasterio fue robado e incendiado.</w:t>
      </w:r>
    </w:p>
    <w:p w:rsidR="00A4480C" w:rsidRDefault="00A4480C">
      <w:pPr>
        <w:rPr>
          <w:rStyle w:val="Hipervnculo"/>
          <w:color w:val="auto"/>
          <w:u w:val="none"/>
        </w:rPr>
      </w:pPr>
    </w:p>
    <w:p w:rsidR="00A4480C" w:rsidRPr="00A4480C" w:rsidRDefault="00A4480C">
      <w:pPr>
        <w:rPr>
          <w:rStyle w:val="Hipervnculo"/>
          <w:color w:val="auto"/>
          <w:u w:val="none"/>
          <w:lang w:val="pt-PT"/>
        </w:rPr>
      </w:pPr>
      <w:r w:rsidRPr="00A4480C">
        <w:rPr>
          <w:rStyle w:val="Hipervnculo"/>
          <w:color w:val="auto"/>
          <w:u w:val="none"/>
          <w:lang w:val="pt-PT"/>
        </w:rPr>
        <w:t>Priorologi s. XVI:</w:t>
      </w:r>
    </w:p>
    <w:p w:rsidR="00A4480C" w:rsidRPr="00A4480C" w:rsidRDefault="00A4480C">
      <w:pPr>
        <w:rPr>
          <w:rStyle w:val="Hipervnculo"/>
          <w:color w:val="auto"/>
          <w:u w:val="none"/>
          <w:lang w:val="pt-PT"/>
        </w:rPr>
      </w:pPr>
      <w:r w:rsidRPr="00A4480C">
        <w:rPr>
          <w:rStyle w:val="Hipervnculo"/>
          <w:color w:val="auto"/>
          <w:u w:val="none"/>
          <w:lang w:val="pt-PT"/>
        </w:rPr>
        <w:t>Caterina Ferrera (1451-1500)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  <w:r w:rsidRPr="00A4480C">
        <w:rPr>
          <w:rStyle w:val="Hipervnculo"/>
          <w:color w:val="auto"/>
          <w:u w:val="none"/>
          <w:lang w:val="pt-PT"/>
        </w:rPr>
        <w:t>Pr</w:t>
      </w:r>
      <w:r>
        <w:rPr>
          <w:rStyle w:val="Hipervnculo"/>
          <w:color w:val="auto"/>
          <w:u w:val="none"/>
          <w:lang w:val="pt-PT"/>
        </w:rPr>
        <w:t>àxedes Albertina (1500 i ss.)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  <w:r>
        <w:rPr>
          <w:rStyle w:val="Hipervnculo"/>
          <w:color w:val="auto"/>
          <w:u w:val="none"/>
          <w:lang w:val="pt-PT"/>
        </w:rPr>
        <w:t>Caterina Espart (1521)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  <w:r>
        <w:rPr>
          <w:rStyle w:val="Hipervnculo"/>
          <w:color w:val="auto"/>
          <w:u w:val="none"/>
          <w:lang w:val="pt-PT"/>
        </w:rPr>
        <w:t>Cecilia Rosés (c. 1530)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  <w:r>
        <w:rPr>
          <w:rStyle w:val="Hipervnculo"/>
          <w:color w:val="auto"/>
          <w:u w:val="none"/>
          <w:lang w:val="pt-PT"/>
        </w:rPr>
        <w:t>Eusèbia Ginebrosa (1545-48)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  <w:r>
        <w:rPr>
          <w:rStyle w:val="Hipervnculo"/>
          <w:color w:val="auto"/>
          <w:u w:val="none"/>
          <w:lang w:val="pt-PT"/>
        </w:rPr>
        <w:t>Caterina Rodés (1548 i ss.)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  <w:r>
        <w:rPr>
          <w:rStyle w:val="Hipervnculo"/>
          <w:color w:val="auto"/>
          <w:u w:val="none"/>
          <w:lang w:val="pt-PT"/>
        </w:rPr>
        <w:t xml:space="preserve">Violant de Guardiola </w:t>
      </w:r>
      <w:proofErr w:type="gramStart"/>
      <w:r>
        <w:rPr>
          <w:rStyle w:val="Hipervnculo"/>
          <w:color w:val="auto"/>
          <w:u w:val="none"/>
          <w:lang w:val="pt-PT"/>
        </w:rPr>
        <w:t>(...</w:t>
      </w:r>
      <w:proofErr w:type="gramEnd"/>
      <w:r>
        <w:rPr>
          <w:rStyle w:val="Hipervnculo"/>
          <w:color w:val="auto"/>
          <w:u w:val="none"/>
          <w:lang w:val="pt-PT"/>
        </w:rPr>
        <w:t>1575)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  <w:r>
        <w:rPr>
          <w:rStyle w:val="Hipervnculo"/>
          <w:color w:val="auto"/>
          <w:u w:val="none"/>
          <w:lang w:val="pt-PT"/>
        </w:rPr>
        <w:t>Jerónima Edo (1575 y ss.)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  <w:r>
        <w:rPr>
          <w:rStyle w:val="Hipervnculo"/>
          <w:color w:val="auto"/>
          <w:u w:val="none"/>
          <w:lang w:val="pt-PT"/>
        </w:rPr>
        <w:t xml:space="preserve">Joana de Guimerà </w:t>
      </w:r>
      <w:proofErr w:type="gramStart"/>
      <w:r>
        <w:rPr>
          <w:rStyle w:val="Hipervnculo"/>
          <w:color w:val="auto"/>
          <w:u w:val="none"/>
          <w:lang w:val="pt-PT"/>
        </w:rPr>
        <w:t>(...</w:t>
      </w:r>
      <w:proofErr w:type="gramEnd"/>
      <w:r>
        <w:rPr>
          <w:rStyle w:val="Hipervnculo"/>
          <w:color w:val="auto"/>
          <w:u w:val="none"/>
          <w:lang w:val="pt-PT"/>
        </w:rPr>
        <w:t>1613)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  <w:r>
        <w:rPr>
          <w:rStyle w:val="Hipervnculo"/>
          <w:color w:val="auto"/>
          <w:u w:val="none"/>
          <w:lang w:val="pt-PT"/>
        </w:rPr>
        <w:t>Maria cervera (1613-16)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  <w:r>
        <w:rPr>
          <w:rStyle w:val="Hipervnculo"/>
          <w:color w:val="auto"/>
          <w:u w:val="none"/>
          <w:lang w:val="pt-PT"/>
        </w:rPr>
        <w:t>Jer`nima Albanell (</w:t>
      </w:r>
      <w:proofErr w:type="gramStart"/>
      <w:r>
        <w:rPr>
          <w:rStyle w:val="Hipervnculo"/>
          <w:color w:val="auto"/>
          <w:u w:val="none"/>
          <w:lang w:val="pt-PT"/>
        </w:rPr>
        <w:t>1616-19, 20-22</w:t>
      </w:r>
      <w:proofErr w:type="gramEnd"/>
      <w:r>
        <w:rPr>
          <w:rStyle w:val="Hipervnculo"/>
          <w:color w:val="auto"/>
          <w:u w:val="none"/>
          <w:lang w:val="pt-PT"/>
        </w:rPr>
        <w:t>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  <w:r>
        <w:rPr>
          <w:rStyle w:val="Hipervnculo"/>
          <w:color w:val="auto"/>
          <w:u w:val="none"/>
          <w:lang w:val="pt-PT"/>
        </w:rPr>
        <w:t>Elisabet Moradell (1619-20)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  <w:r>
        <w:rPr>
          <w:rStyle w:val="Hipervnculo"/>
          <w:color w:val="auto"/>
          <w:u w:val="none"/>
          <w:lang w:val="pt-PT"/>
        </w:rPr>
        <w:t>Arcàngela Casamitjana (1623-29)</w:t>
      </w:r>
    </w:p>
    <w:p w:rsidR="00A4480C" w:rsidRDefault="00A4480C">
      <w:pPr>
        <w:rPr>
          <w:rStyle w:val="Hipervnculo"/>
          <w:color w:val="auto"/>
          <w:u w:val="none"/>
          <w:lang w:val="pt-PT"/>
        </w:rPr>
      </w:pPr>
    </w:p>
    <w:p w:rsidR="00A4480C" w:rsidRPr="00A4480C" w:rsidRDefault="00A4480C">
      <w:pPr>
        <w:rPr>
          <w:rStyle w:val="Hipervnculo"/>
          <w:color w:val="auto"/>
          <w:u w:val="none"/>
          <w:lang w:val="es-ES"/>
        </w:rPr>
      </w:pPr>
      <w:r w:rsidRPr="00A4480C">
        <w:rPr>
          <w:rStyle w:val="Hipervnculo"/>
          <w:color w:val="auto"/>
          <w:u w:val="none"/>
          <w:lang w:val="es-ES"/>
        </w:rPr>
        <w:t>Bibliografía</w:t>
      </w:r>
    </w:p>
    <w:p w:rsidR="00A4480C" w:rsidRDefault="00A4480C">
      <w:pPr>
        <w:rPr>
          <w:rStyle w:val="Hipervnculo"/>
          <w:color w:val="auto"/>
          <w:u w:val="none"/>
          <w:lang w:val="es-ES"/>
        </w:rPr>
      </w:pPr>
      <w:bookmarkStart w:id="0" w:name="_GoBack"/>
      <w:r w:rsidRPr="00A4480C">
        <w:rPr>
          <w:rStyle w:val="Hipervnculo"/>
          <w:color w:val="auto"/>
          <w:u w:val="none"/>
          <w:lang w:val="es-ES"/>
        </w:rPr>
        <w:t xml:space="preserve">Sigüenza, J. de. </w:t>
      </w:r>
      <w:r w:rsidRPr="00A4480C">
        <w:rPr>
          <w:rStyle w:val="Hipervnculo"/>
          <w:i/>
          <w:color w:val="auto"/>
          <w:u w:val="none"/>
          <w:lang w:val="es-ES"/>
        </w:rPr>
        <w:t>Historia de la Orden de San Jerónimo</w:t>
      </w:r>
      <w:r>
        <w:rPr>
          <w:rStyle w:val="Hipervnculo"/>
          <w:color w:val="auto"/>
          <w:u w:val="none"/>
          <w:lang w:val="es-ES"/>
        </w:rPr>
        <w:t>. Madrid, 1909.</w:t>
      </w:r>
    </w:p>
    <w:p w:rsidR="00A4480C" w:rsidRDefault="00A4480C">
      <w:pPr>
        <w:rPr>
          <w:rStyle w:val="Hipervnculo"/>
          <w:color w:val="auto"/>
          <w:u w:val="none"/>
          <w:lang w:val="es-ES"/>
        </w:rPr>
      </w:pPr>
      <w:proofErr w:type="spellStart"/>
      <w:r>
        <w:rPr>
          <w:rStyle w:val="Hipervnculo"/>
          <w:color w:val="auto"/>
          <w:u w:val="none"/>
          <w:lang w:val="es-ES"/>
        </w:rPr>
        <w:t>Paulí</w:t>
      </w:r>
      <w:proofErr w:type="spellEnd"/>
      <w:r>
        <w:rPr>
          <w:rStyle w:val="Hipervnculo"/>
          <w:color w:val="auto"/>
          <w:u w:val="none"/>
          <w:lang w:val="es-ES"/>
        </w:rPr>
        <w:t xml:space="preserve"> Meléndez, A. </w:t>
      </w:r>
      <w:r w:rsidRPr="00A4480C">
        <w:rPr>
          <w:rStyle w:val="Hipervnculo"/>
          <w:i/>
          <w:color w:val="auto"/>
          <w:u w:val="none"/>
          <w:lang w:val="es-ES"/>
        </w:rPr>
        <w:t>Efemérides históricas del monasterio de San Matías de Barcelona</w:t>
      </w:r>
      <w:r>
        <w:rPr>
          <w:rStyle w:val="Hipervnculo"/>
          <w:color w:val="auto"/>
          <w:u w:val="none"/>
          <w:lang w:val="es-ES"/>
        </w:rPr>
        <w:t>. Barcelona, 1941.</w:t>
      </w:r>
    </w:p>
    <w:p w:rsidR="00A4480C" w:rsidRDefault="00A4480C">
      <w:pPr>
        <w:rPr>
          <w:rStyle w:val="Hipervnculo"/>
          <w:color w:val="auto"/>
          <w:u w:val="none"/>
          <w:lang w:val="es-ES"/>
        </w:rPr>
      </w:pPr>
      <w:proofErr w:type="spellStart"/>
      <w:r>
        <w:rPr>
          <w:rStyle w:val="Hipervnculo"/>
          <w:color w:val="auto"/>
          <w:u w:val="none"/>
          <w:lang w:val="es-ES"/>
        </w:rPr>
        <w:t>Vergés</w:t>
      </w:r>
      <w:proofErr w:type="spellEnd"/>
      <w:r>
        <w:rPr>
          <w:rStyle w:val="Hipervnculo"/>
          <w:color w:val="auto"/>
          <w:u w:val="none"/>
          <w:lang w:val="es-ES"/>
        </w:rPr>
        <w:t xml:space="preserve"> i </w:t>
      </w:r>
      <w:proofErr w:type="spellStart"/>
      <w:r>
        <w:rPr>
          <w:rStyle w:val="Hipervnculo"/>
          <w:color w:val="auto"/>
          <w:u w:val="none"/>
          <w:lang w:val="es-ES"/>
        </w:rPr>
        <w:t>Fons</w:t>
      </w:r>
      <w:proofErr w:type="spellEnd"/>
      <w:r>
        <w:rPr>
          <w:rStyle w:val="Hipervnculo"/>
          <w:color w:val="auto"/>
          <w:u w:val="none"/>
          <w:lang w:val="es-ES"/>
        </w:rPr>
        <w:t xml:space="preserve">, T. </w:t>
      </w:r>
      <w:r w:rsidRPr="00A4480C">
        <w:rPr>
          <w:rStyle w:val="Hipervnculo"/>
          <w:i/>
          <w:color w:val="auto"/>
          <w:u w:val="none"/>
          <w:lang w:val="es-ES"/>
        </w:rPr>
        <w:t xml:space="preserve">Les </w:t>
      </w:r>
      <w:proofErr w:type="spellStart"/>
      <w:r w:rsidRPr="00A4480C">
        <w:rPr>
          <w:rStyle w:val="Hipervnculo"/>
          <w:i/>
          <w:color w:val="auto"/>
          <w:u w:val="none"/>
          <w:lang w:val="es-ES"/>
        </w:rPr>
        <w:t>jerònimes</w:t>
      </w:r>
      <w:proofErr w:type="spellEnd"/>
      <w:r w:rsidRPr="00A4480C">
        <w:rPr>
          <w:rStyle w:val="Hipervnculo"/>
          <w:i/>
          <w:color w:val="auto"/>
          <w:u w:val="none"/>
          <w:lang w:val="es-ES"/>
        </w:rPr>
        <w:t xml:space="preserve"> de Barcelona i la </w:t>
      </w:r>
      <w:proofErr w:type="spellStart"/>
      <w:r w:rsidRPr="00A4480C">
        <w:rPr>
          <w:rStyle w:val="Hipervnculo"/>
          <w:i/>
          <w:color w:val="auto"/>
          <w:u w:val="none"/>
          <w:lang w:val="es-ES"/>
        </w:rPr>
        <w:t>seva</w:t>
      </w:r>
      <w:proofErr w:type="spellEnd"/>
      <w:r w:rsidRPr="00A4480C">
        <w:rPr>
          <w:rStyle w:val="Hipervnculo"/>
          <w:i/>
          <w:color w:val="auto"/>
          <w:u w:val="none"/>
          <w:lang w:val="es-ES"/>
        </w:rPr>
        <w:t xml:space="preserve"> historia (1475-1980)</w:t>
      </w:r>
      <w:r>
        <w:rPr>
          <w:rStyle w:val="Hipervnculo"/>
          <w:color w:val="auto"/>
          <w:u w:val="none"/>
          <w:lang w:val="es-ES"/>
        </w:rPr>
        <w:t>. Barcelona, 1987.</w:t>
      </w:r>
    </w:p>
    <w:bookmarkEnd w:id="0"/>
    <w:p w:rsidR="00A4480C" w:rsidRPr="00A4480C" w:rsidRDefault="00A4480C">
      <w:pPr>
        <w:rPr>
          <w:lang w:val="es-ES"/>
        </w:rPr>
      </w:pPr>
    </w:p>
    <w:sectPr w:rsidR="00A4480C" w:rsidRPr="00A44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0C"/>
    <w:rsid w:val="008E40E9"/>
    <w:rsid w:val="00A4480C"/>
    <w:rsid w:val="00AD00EC"/>
    <w:rsid w:val="00B40D19"/>
    <w:rsid w:val="00D6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48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4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1</cp:revision>
  <dcterms:created xsi:type="dcterms:W3CDTF">2013-03-21T10:48:00Z</dcterms:created>
  <dcterms:modified xsi:type="dcterms:W3CDTF">2013-03-21T11:03:00Z</dcterms:modified>
</cp:coreProperties>
</file>